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77777777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Стационар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Сукманиха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Щелковский р-н, дер.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Сукманиха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влад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 1Б</w:t>
      </w:r>
    </w:p>
    <w:p w14:paraId="4CE510B3" w14:textId="77777777" w:rsidR="00585983" w:rsidRDefault="00585983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5983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анестезиолог-реаниматолог</w:t>
      </w:r>
    </w:p>
    <w:p w14:paraId="54DA4425" w14:textId="14BDB568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5E1331DD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A262B6">
        <w:rPr>
          <w:rFonts w:ascii="Times New Roman" w:hAnsi="Times New Roman" w:cs="Times New Roman"/>
          <w:sz w:val="28"/>
          <w:szCs w:val="28"/>
        </w:rPr>
        <w:t>50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1BE266B2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 xml:space="preserve">Оценивает состояние больного перед операцией, назначает необходимые лечебно-диагностические мероприятия, связанные с подготовкой больного к наркозу, определяет тактику ведения больного в соответствии с порядком и стандартом медицинской помощи, назначает </w:t>
      </w:r>
      <w:proofErr w:type="spellStart"/>
      <w:r w:rsidRPr="00585983">
        <w:rPr>
          <w:rFonts w:ascii="Times New Roman" w:hAnsi="Times New Roman" w:cs="Times New Roman"/>
          <w:sz w:val="28"/>
          <w:szCs w:val="28"/>
        </w:rPr>
        <w:t>премедикацию</w:t>
      </w:r>
      <w:proofErr w:type="spellEnd"/>
      <w:r w:rsidRPr="00585983">
        <w:rPr>
          <w:rFonts w:ascii="Times New Roman" w:hAnsi="Times New Roman" w:cs="Times New Roman"/>
          <w:sz w:val="28"/>
          <w:szCs w:val="28"/>
        </w:rPr>
        <w:t>.</w:t>
      </w:r>
    </w:p>
    <w:p w14:paraId="578A7F72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 xml:space="preserve">Организует рабочее место в операционной с учетом мер технической и пожарной безопасности; подготавливает к работе и эксплуатации </w:t>
      </w:r>
      <w:proofErr w:type="spellStart"/>
      <w:r w:rsidRPr="00585983">
        <w:rPr>
          <w:rFonts w:ascii="Times New Roman" w:hAnsi="Times New Roman" w:cs="Times New Roman"/>
          <w:sz w:val="28"/>
          <w:szCs w:val="28"/>
        </w:rPr>
        <w:t>наркозо</w:t>
      </w:r>
      <w:proofErr w:type="spellEnd"/>
      <w:r w:rsidRPr="00585983">
        <w:rPr>
          <w:rFonts w:ascii="Times New Roman" w:hAnsi="Times New Roman" w:cs="Times New Roman"/>
          <w:sz w:val="28"/>
          <w:szCs w:val="28"/>
        </w:rPr>
        <w:t>-дыхательную и аппаратуру мониторного наблюдения, а также необходимые инструменты, расходные материалы и медикаменты.</w:t>
      </w:r>
    </w:p>
    <w:p w14:paraId="77482EDF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Осуществляет анестезиологическое обеспечение операций, диагностических и лечебных процедур, требующих обезболивания или проведения мониторинга системы дыхания и кровообращения в период их выполнения, применяя современные и разрешенные в Российской Федерации методы анестезии.</w:t>
      </w:r>
    </w:p>
    <w:p w14:paraId="273B27E2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 xml:space="preserve">Проводит общую внутривенную, ингаляционную, регионарную, многокомпонентную и комбинированную анестезию при полостных и </w:t>
      </w:r>
      <w:proofErr w:type="spellStart"/>
      <w:r w:rsidRPr="00585983">
        <w:rPr>
          <w:rFonts w:ascii="Times New Roman" w:hAnsi="Times New Roman" w:cs="Times New Roman"/>
          <w:sz w:val="28"/>
          <w:szCs w:val="28"/>
        </w:rPr>
        <w:t>внеполостных</w:t>
      </w:r>
      <w:proofErr w:type="spellEnd"/>
      <w:r w:rsidRPr="00585983">
        <w:rPr>
          <w:rFonts w:ascii="Times New Roman" w:hAnsi="Times New Roman" w:cs="Times New Roman"/>
          <w:sz w:val="28"/>
          <w:szCs w:val="28"/>
        </w:rPr>
        <w:t xml:space="preserve"> операциях в хирургии, урологии, акушерстве и гинекологии, травматологии и ортопедии и др. у взрослых и детей.</w:t>
      </w:r>
    </w:p>
    <w:p w14:paraId="2375E125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Применяет миорелаксанты.</w:t>
      </w:r>
    </w:p>
    <w:p w14:paraId="7C4B0C53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Осуществляет принудительную вентиляцию легких маской наркозного аппарата</w:t>
      </w:r>
    </w:p>
    <w:p w14:paraId="6624BBB8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Выполняет интубацию трахеи.</w:t>
      </w:r>
    </w:p>
    <w:p w14:paraId="2A426D84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Поддерживает анестезию.</w:t>
      </w:r>
    </w:p>
    <w:p w14:paraId="51703B77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 xml:space="preserve">Осуществляет непрерывный контроль состояния больного во время анестезии, назначает обоснованную корригирующую терапию, </w:t>
      </w:r>
      <w:proofErr w:type="spellStart"/>
      <w:r w:rsidRPr="00585983">
        <w:rPr>
          <w:rFonts w:ascii="Times New Roman" w:hAnsi="Times New Roman" w:cs="Times New Roman"/>
          <w:sz w:val="28"/>
          <w:szCs w:val="28"/>
        </w:rPr>
        <w:t>инфузионно-трансфузионную</w:t>
      </w:r>
      <w:proofErr w:type="spellEnd"/>
      <w:r w:rsidRPr="00585983">
        <w:rPr>
          <w:rFonts w:ascii="Times New Roman" w:hAnsi="Times New Roman" w:cs="Times New Roman"/>
          <w:sz w:val="28"/>
          <w:szCs w:val="28"/>
        </w:rPr>
        <w:t xml:space="preserve"> терапию во время анестезии с учетом особенностей детского и старческого возраста, сопутствующих заболеваний, функционального состояния сердечно-сосудистой системы, тяжести состояния пациента.</w:t>
      </w:r>
    </w:p>
    <w:p w14:paraId="59A62E41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lastRenderedPageBreak/>
        <w:t>Осуществляет наблюдение за больным и проводит необходимое лечение в периоде выхода больного из анестезии, а также в ближайшем послеоперационном периоде до полного восстановления жизненно важных функций, осуществляет наблюдение за больным.</w:t>
      </w:r>
    </w:p>
    <w:p w14:paraId="57494E47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Проводит различные методы местного и регионального обезболивания, профилактику и лечение осложнений местной и проводниковой анестезии; владеет современными методами проведения комплексной сердечно-легочной и церебральной реанимации.</w:t>
      </w:r>
    </w:p>
    <w:p w14:paraId="324CCB64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Определяет показания и производит катетеризацию периферических и центральных вен.</w:t>
      </w:r>
    </w:p>
    <w:p w14:paraId="47238DC0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Осуществляет контроль проводимой инфузионной терапии.</w:t>
      </w:r>
    </w:p>
    <w:p w14:paraId="3A01D119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Проводит неотложные мероприятия при различных заболеваниях, острых и критических состояниях различного генеза у взрослых и детей.</w:t>
      </w:r>
    </w:p>
    <w:p w14:paraId="72BF7775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Проводит коррекцию водно-электролитных нарушений и кислотно-щелочного состояния, нарушения свертывающей системы крови.</w:t>
      </w:r>
    </w:p>
    <w:p w14:paraId="3656B95E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 xml:space="preserve">Проводит неотложные мероприятия при различных формах шока, ожоговой травме, тяжелой черепно-мозговой травме, </w:t>
      </w:r>
      <w:proofErr w:type="spellStart"/>
      <w:r w:rsidRPr="00585983">
        <w:rPr>
          <w:rFonts w:ascii="Times New Roman" w:hAnsi="Times New Roman" w:cs="Times New Roman"/>
          <w:sz w:val="28"/>
          <w:szCs w:val="28"/>
        </w:rPr>
        <w:t>политравме</w:t>
      </w:r>
      <w:proofErr w:type="spellEnd"/>
      <w:r w:rsidRPr="00585983">
        <w:rPr>
          <w:rFonts w:ascii="Times New Roman" w:hAnsi="Times New Roman" w:cs="Times New Roman"/>
          <w:sz w:val="28"/>
          <w:szCs w:val="28"/>
        </w:rPr>
        <w:t xml:space="preserve">, травме груди, осложненных формах инфаркта миокарда, нарушениях сердечного ритма (с использованием </w:t>
      </w:r>
      <w:proofErr w:type="spellStart"/>
      <w:r w:rsidRPr="00585983">
        <w:rPr>
          <w:rFonts w:ascii="Times New Roman" w:hAnsi="Times New Roman" w:cs="Times New Roman"/>
          <w:sz w:val="28"/>
          <w:szCs w:val="28"/>
        </w:rPr>
        <w:t>электростимуляционной</w:t>
      </w:r>
      <w:proofErr w:type="spellEnd"/>
      <w:r w:rsidRPr="00585983">
        <w:rPr>
          <w:rFonts w:ascii="Times New Roman" w:hAnsi="Times New Roman" w:cs="Times New Roman"/>
          <w:sz w:val="28"/>
          <w:szCs w:val="28"/>
        </w:rPr>
        <w:t xml:space="preserve"> терапии и электроимпульсной терапии), гипертоническом кризе, комах неясной этиологии, отравлениях (медикаментами, препаратами бытовой химии, угарным газом, ФОС, этанолом и др.), столбняке, холере, ботулизме, радиационных поражениях, нарушениях функций жизненно важных систем организма; тяжелой акушерской патологии; </w:t>
      </w:r>
      <w:proofErr w:type="spellStart"/>
      <w:r w:rsidRPr="00585983">
        <w:rPr>
          <w:rFonts w:ascii="Times New Roman" w:hAnsi="Times New Roman" w:cs="Times New Roman"/>
          <w:sz w:val="28"/>
          <w:szCs w:val="28"/>
        </w:rPr>
        <w:t>экламптических</w:t>
      </w:r>
      <w:proofErr w:type="spellEnd"/>
      <w:r w:rsidRPr="00585983">
        <w:rPr>
          <w:rFonts w:ascii="Times New Roman" w:hAnsi="Times New Roman" w:cs="Times New Roman"/>
          <w:sz w:val="28"/>
          <w:szCs w:val="28"/>
        </w:rPr>
        <w:t xml:space="preserve"> состояниях, нефропатии, шоковых состояниях, акушерских кровотечениях, экзогенных отравлениях; владеет методами экстракорпоральной детоксикации; владеет принципами лечения неотложных состояний при инфекционных заболеваниях у взрослых и детей; </w:t>
      </w:r>
      <w:proofErr w:type="spellStart"/>
      <w:r w:rsidRPr="00585983">
        <w:rPr>
          <w:rFonts w:ascii="Times New Roman" w:hAnsi="Times New Roman" w:cs="Times New Roman"/>
          <w:sz w:val="28"/>
          <w:szCs w:val="28"/>
        </w:rPr>
        <w:t>феохромоцитомном</w:t>
      </w:r>
      <w:proofErr w:type="spellEnd"/>
      <w:r w:rsidRPr="00585983">
        <w:rPr>
          <w:rFonts w:ascii="Times New Roman" w:hAnsi="Times New Roman" w:cs="Times New Roman"/>
          <w:sz w:val="28"/>
          <w:szCs w:val="28"/>
        </w:rPr>
        <w:t xml:space="preserve"> кризе, недостаточности надпочечников; тиреотоксических кризах.</w:t>
      </w:r>
    </w:p>
    <w:p w14:paraId="38121A59" w14:textId="77777777" w:rsidR="00585983" w:rsidRPr="00585983" w:rsidRDefault="00585983" w:rsidP="00585983">
      <w:pPr>
        <w:pStyle w:val="a5"/>
        <w:numPr>
          <w:ilvl w:val="0"/>
          <w:numId w:val="2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85983">
        <w:rPr>
          <w:rFonts w:ascii="Times New Roman" w:hAnsi="Times New Roman" w:cs="Times New Roman"/>
          <w:sz w:val="28"/>
          <w:szCs w:val="28"/>
        </w:rPr>
        <w:t>Руководить работой среднего медицинского персонала кабинета, проверять правильность и своевременность выполнения отданных распоряжений.</w:t>
      </w:r>
    </w:p>
    <w:p w14:paraId="76F16E61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050D9AE" w14:textId="77777777" w:rsidR="00BA3315" w:rsidRPr="00BA3315" w:rsidRDefault="00BA3315" w:rsidP="00BA3315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A3315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48BBBA1B" w14:textId="77777777" w:rsidR="00BA3315" w:rsidRPr="00BA3315" w:rsidRDefault="00BA3315" w:rsidP="00BA3315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A3315">
        <w:rPr>
          <w:rFonts w:ascii="Times New Roman" w:hAnsi="Times New Roman" w:cs="Times New Roman"/>
          <w:sz w:val="28"/>
          <w:szCs w:val="28"/>
        </w:rPr>
        <w:t>высшее образование:</w:t>
      </w:r>
    </w:p>
    <w:p w14:paraId="64DF8C1A" w14:textId="77777777" w:rsidR="00BA3315" w:rsidRPr="00BA3315" w:rsidRDefault="00BA3315" w:rsidP="00BA3315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A3315">
        <w:rPr>
          <w:rFonts w:ascii="Times New Roman" w:hAnsi="Times New Roman" w:cs="Times New Roman"/>
          <w:sz w:val="28"/>
          <w:szCs w:val="28"/>
        </w:rPr>
        <w:t>специалитет по одной из специальностей: "Лечебное дело", "Педиатрия" и подготовку в ординатуре по специальности "Анестезиология и реаниматология", или</w:t>
      </w:r>
    </w:p>
    <w:p w14:paraId="6F0EA9AB" w14:textId="77777777" w:rsidR="00BA3315" w:rsidRPr="00BA3315" w:rsidRDefault="00BA3315" w:rsidP="00BA3315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A3315">
        <w:rPr>
          <w:rFonts w:ascii="Times New Roman" w:hAnsi="Times New Roman" w:cs="Times New Roman"/>
          <w:sz w:val="28"/>
          <w:szCs w:val="28"/>
        </w:rPr>
        <w:t xml:space="preserve">специалитет по одной из специальностей: "Лечебное дело", "Педиатрия" и подготовка в интернатуре и (или) ординатуре по специальности "Неонатология" или "Нефрология" и дополнительное профессиональное </w:t>
      </w:r>
      <w:r w:rsidRPr="00BA3315">
        <w:rPr>
          <w:rFonts w:ascii="Times New Roman" w:hAnsi="Times New Roman" w:cs="Times New Roman"/>
          <w:sz w:val="28"/>
          <w:szCs w:val="28"/>
        </w:rPr>
        <w:lastRenderedPageBreak/>
        <w:t>образование - программы профессиональной переподготовки по специальности "Анестезиология-реаниматология"</w:t>
      </w:r>
    </w:p>
    <w:p w14:paraId="208FF85D" w14:textId="77777777" w:rsidR="00BA3315" w:rsidRPr="00BA3315" w:rsidRDefault="00BA3315" w:rsidP="00BA3315">
      <w:pPr>
        <w:pStyle w:val="a5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A3315">
        <w:rPr>
          <w:rFonts w:ascii="Times New Roman" w:hAnsi="Times New Roman" w:cs="Times New Roman"/>
          <w:sz w:val="28"/>
          <w:szCs w:val="28"/>
        </w:rPr>
        <w:t>сертификат специалиста или свидетельство об аккредитации специалиста по специальности "Анестезиология-реаниматология";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26C42465" w:rsidR="00A262B6" w:rsidRDefault="00A262B6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62B6">
        <w:rPr>
          <w:rFonts w:ascii="Times New Roman" w:hAnsi="Times New Roman" w:cs="Times New Roman"/>
          <w:sz w:val="28"/>
          <w:szCs w:val="28"/>
        </w:rPr>
        <w:t>Табинаева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2B6">
        <w:rPr>
          <w:rFonts w:ascii="Times New Roman" w:hAnsi="Times New Roman" w:cs="Times New Roman"/>
          <w:sz w:val="28"/>
          <w:szCs w:val="28"/>
        </w:rPr>
        <w:t>Ревмира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2B6">
        <w:rPr>
          <w:rFonts w:ascii="Times New Roman" w:hAnsi="Times New Roman" w:cs="Times New Roman"/>
          <w:sz w:val="28"/>
          <w:szCs w:val="28"/>
        </w:rPr>
        <w:t>Дамбаевна</w:t>
      </w:r>
      <w:proofErr w:type="spellEnd"/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859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00CDA"/>
    <w:multiLevelType w:val="multilevel"/>
    <w:tmpl w:val="52E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8"/>
  </w:num>
  <w:num w:numId="5">
    <w:abstractNumId w:val="20"/>
  </w:num>
  <w:num w:numId="6">
    <w:abstractNumId w:val="13"/>
  </w:num>
  <w:num w:numId="7">
    <w:abstractNumId w:val="16"/>
  </w:num>
  <w:num w:numId="8">
    <w:abstractNumId w:val="19"/>
  </w:num>
  <w:num w:numId="9">
    <w:abstractNumId w:val="8"/>
  </w:num>
  <w:num w:numId="10">
    <w:abstractNumId w:val="21"/>
  </w:num>
  <w:num w:numId="11">
    <w:abstractNumId w:val="14"/>
  </w:num>
  <w:num w:numId="12">
    <w:abstractNumId w:val="4"/>
  </w:num>
  <w:num w:numId="13">
    <w:abstractNumId w:val="10"/>
  </w:num>
  <w:num w:numId="14">
    <w:abstractNumId w:val="9"/>
  </w:num>
  <w:num w:numId="15">
    <w:abstractNumId w:val="7"/>
  </w:num>
  <w:num w:numId="16">
    <w:abstractNumId w:val="5"/>
  </w:num>
  <w:num w:numId="17">
    <w:abstractNumId w:val="3"/>
  </w:num>
  <w:num w:numId="18">
    <w:abstractNumId w:val="12"/>
  </w:num>
  <w:num w:numId="19">
    <w:abstractNumId w:val="11"/>
  </w:num>
  <w:num w:numId="20">
    <w:abstractNumId w:val="17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504C37"/>
    <w:rsid w:val="005577E9"/>
    <w:rsid w:val="005843CC"/>
    <w:rsid w:val="00585983"/>
    <w:rsid w:val="00674AD9"/>
    <w:rsid w:val="00754353"/>
    <w:rsid w:val="00831D75"/>
    <w:rsid w:val="008860E3"/>
    <w:rsid w:val="008B46D4"/>
    <w:rsid w:val="008E3378"/>
    <w:rsid w:val="009C1A07"/>
    <w:rsid w:val="00A262B6"/>
    <w:rsid w:val="00AC008B"/>
    <w:rsid w:val="00BA3315"/>
    <w:rsid w:val="00BE5D9D"/>
    <w:rsid w:val="00C064F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2024-03-22T11:31:00Z</dcterms:created>
  <dcterms:modified xsi:type="dcterms:W3CDTF">2024-03-22T12:25:00Z</dcterms:modified>
</cp:coreProperties>
</file>