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BA21C" w14:textId="6BE09A3D" w:rsidR="00591D2A" w:rsidRPr="00591D2A" w:rsidRDefault="00591D2A" w:rsidP="00591D2A">
      <w:pPr>
        <w:spacing w:line="256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591D2A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Филиал: </w:t>
      </w:r>
      <w:r w:rsidR="006C3CB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кабинет ультразвуковой </w:t>
      </w:r>
      <w:proofErr w:type="gramStart"/>
      <w:r w:rsidR="006C3CB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диагностики </w:t>
      </w:r>
      <w:r w:rsidRPr="00591D2A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«</w:t>
      </w:r>
      <w:proofErr w:type="gramEnd"/>
      <w:r w:rsidRPr="00591D2A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Балашихинский» адрес места нахождения: МО, Балашиха </w:t>
      </w:r>
      <w:proofErr w:type="spellStart"/>
      <w:r w:rsidRPr="00591D2A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д.Павлино</w:t>
      </w:r>
      <w:proofErr w:type="spellEnd"/>
      <w:r w:rsidRPr="00591D2A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вл.65</w:t>
      </w:r>
    </w:p>
    <w:p w14:paraId="65521999" w14:textId="77777777" w:rsidR="006C3CBB" w:rsidRPr="006C3CBB" w:rsidRDefault="006C3CBB" w:rsidP="006C3CBB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C3CBB">
        <w:rPr>
          <w:rFonts w:ascii="Times New Roman" w:hAnsi="Times New Roman" w:cs="Times New Roman"/>
          <w:b/>
          <w:bCs/>
          <w:sz w:val="28"/>
          <w:szCs w:val="28"/>
          <w:u w:val="single"/>
        </w:rPr>
        <w:t>Врач ультразвуковой диагностики</w:t>
      </w:r>
    </w:p>
    <w:p w14:paraId="54DA4425" w14:textId="41C6AF7B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Заработная плата:</w:t>
      </w:r>
    </w:p>
    <w:p w14:paraId="547513F6" w14:textId="244E4EAC" w:rsidR="00EE7FD5" w:rsidRPr="00132957" w:rsidRDefault="00D927B3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т </w:t>
      </w:r>
      <w:r w:rsidR="006C3CBB">
        <w:rPr>
          <w:rFonts w:ascii="Times New Roman" w:hAnsi="Times New Roman" w:cs="Times New Roman"/>
          <w:sz w:val="28"/>
          <w:szCs w:val="28"/>
        </w:rPr>
        <w:t>50</w:t>
      </w:r>
      <w:r w:rsidR="00230B57">
        <w:rPr>
          <w:rFonts w:ascii="Times New Roman" w:hAnsi="Times New Roman" w:cs="Times New Roman"/>
          <w:sz w:val="28"/>
          <w:szCs w:val="28"/>
        </w:rPr>
        <w:t xml:space="preserve"> 000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 рублей </w:t>
      </w:r>
    </w:p>
    <w:p w14:paraId="2A8B9A03" w14:textId="77777777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Тип занятости:</w:t>
      </w:r>
    </w:p>
    <w:p w14:paraId="48A0302B" w14:textId="4BA8D90E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Осно</w:t>
      </w:r>
      <w:r w:rsidR="00C064F6">
        <w:rPr>
          <w:rFonts w:ascii="Times New Roman" w:hAnsi="Times New Roman" w:cs="Times New Roman"/>
          <w:sz w:val="28"/>
          <w:szCs w:val="28"/>
        </w:rPr>
        <w:t>вное место работы</w:t>
      </w:r>
    </w:p>
    <w:p w14:paraId="4464BB9C" w14:textId="77777777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По трудовому договору</w:t>
      </w:r>
    </w:p>
    <w:p w14:paraId="6EE8AE4D" w14:textId="77777777" w:rsidR="00EE7FD5" w:rsidRDefault="00EE7FD5" w:rsidP="006C3CBB">
      <w:pPr>
        <w:shd w:val="clear" w:color="auto" w:fill="FFFFFF"/>
        <w:spacing w:after="100" w:afterAutospacing="1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Обязанности:</w:t>
      </w:r>
    </w:p>
    <w:p w14:paraId="76F16E61" w14:textId="763EA61F" w:rsidR="00D927B3" w:rsidRDefault="006C3CBB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C3CBB">
        <w:rPr>
          <w:rFonts w:ascii="Times New Roman" w:hAnsi="Times New Roman" w:cs="Times New Roman"/>
          <w:sz w:val="28"/>
          <w:szCs w:val="28"/>
        </w:rPr>
        <w:t xml:space="preserve">Своевременно проводить прием больных отделений филиала по утвержденному графику, соблюдая установленные нормы. Проводить ультразвуковые исследования в соответствии со стандартом медицинской помощи. Получать информированное письменное согласие пациента (его законного представителя) на медицинское вмешательство и медицинское обследование. Обеспечивать преемственность между амбулаторно-поликлиническим учреждением и стационаром в обследовании и лечении </w:t>
      </w:r>
      <w:proofErr w:type="spellStart"/>
      <w:proofErr w:type="gramStart"/>
      <w:r w:rsidRPr="006C3CBB">
        <w:rPr>
          <w:rFonts w:ascii="Times New Roman" w:hAnsi="Times New Roman" w:cs="Times New Roman"/>
          <w:sz w:val="28"/>
          <w:szCs w:val="28"/>
        </w:rPr>
        <w:t>больных.Проводить</w:t>
      </w:r>
      <w:proofErr w:type="spellEnd"/>
      <w:proofErr w:type="gramEnd"/>
      <w:r w:rsidRPr="006C3CBB">
        <w:rPr>
          <w:rFonts w:ascii="Times New Roman" w:hAnsi="Times New Roman" w:cs="Times New Roman"/>
          <w:sz w:val="28"/>
          <w:szCs w:val="28"/>
        </w:rPr>
        <w:t xml:space="preserve"> необходимые ультразвуковые исследования пациентам и в зависимости от состояния пациента определять необходимые дополнительные методы </w:t>
      </w:r>
      <w:proofErr w:type="spellStart"/>
      <w:r w:rsidRPr="006C3CBB">
        <w:rPr>
          <w:rFonts w:ascii="Times New Roman" w:hAnsi="Times New Roman" w:cs="Times New Roman"/>
          <w:sz w:val="28"/>
          <w:szCs w:val="28"/>
        </w:rPr>
        <w:t>исследования:Определять</w:t>
      </w:r>
      <w:proofErr w:type="spellEnd"/>
      <w:r w:rsidRPr="006C3CBB">
        <w:rPr>
          <w:rFonts w:ascii="Times New Roman" w:hAnsi="Times New Roman" w:cs="Times New Roman"/>
          <w:sz w:val="28"/>
          <w:szCs w:val="28"/>
        </w:rPr>
        <w:t xml:space="preserve"> медицинские показания и медицинские противопоказания к проведению ультразвукового исследования. Определять показания к проведению ультразвукового исследования по анализу информации о заболевании и (или) состоянии, полученной от лечащего врача, пациента (его законного представителя), а также из медицинской </w:t>
      </w:r>
      <w:proofErr w:type="spellStart"/>
      <w:r w:rsidRPr="006C3CBB">
        <w:rPr>
          <w:rFonts w:ascii="Times New Roman" w:hAnsi="Times New Roman" w:cs="Times New Roman"/>
          <w:sz w:val="28"/>
          <w:szCs w:val="28"/>
        </w:rPr>
        <w:t>документации;Осуществлять</w:t>
      </w:r>
      <w:proofErr w:type="spellEnd"/>
      <w:r w:rsidRPr="006C3CBB">
        <w:rPr>
          <w:rFonts w:ascii="Times New Roman" w:hAnsi="Times New Roman" w:cs="Times New Roman"/>
          <w:sz w:val="28"/>
          <w:szCs w:val="28"/>
        </w:rPr>
        <w:t xml:space="preserve"> выбор методов ультразвукового исследования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</w:t>
      </w:r>
      <w:proofErr w:type="spellStart"/>
      <w:r w:rsidRPr="006C3CBB">
        <w:rPr>
          <w:rFonts w:ascii="Times New Roman" w:hAnsi="Times New Roman" w:cs="Times New Roman"/>
          <w:sz w:val="28"/>
          <w:szCs w:val="28"/>
        </w:rPr>
        <w:t>помощи;Проводить</w:t>
      </w:r>
      <w:proofErr w:type="spellEnd"/>
      <w:r w:rsidRPr="006C3CBB">
        <w:rPr>
          <w:rFonts w:ascii="Times New Roman" w:hAnsi="Times New Roman" w:cs="Times New Roman"/>
          <w:sz w:val="28"/>
          <w:szCs w:val="28"/>
        </w:rPr>
        <w:t xml:space="preserve"> подготовку пациента к проведению ультразвукового исследования. Осуществлять выбор физико-технических условий для проведения ультразвукового </w:t>
      </w:r>
      <w:proofErr w:type="spellStart"/>
      <w:r w:rsidRPr="006C3CBB">
        <w:rPr>
          <w:rFonts w:ascii="Times New Roman" w:hAnsi="Times New Roman" w:cs="Times New Roman"/>
          <w:sz w:val="28"/>
          <w:szCs w:val="28"/>
        </w:rPr>
        <w:t>исследования;Проводить</w:t>
      </w:r>
      <w:proofErr w:type="spellEnd"/>
      <w:r w:rsidRPr="006C3CBB">
        <w:rPr>
          <w:rFonts w:ascii="Times New Roman" w:hAnsi="Times New Roman" w:cs="Times New Roman"/>
          <w:sz w:val="28"/>
          <w:szCs w:val="28"/>
        </w:rPr>
        <w:t xml:space="preserve"> ультразвуковые исследования у пациентов различного возраста(включая беременных женщин) методами </w:t>
      </w:r>
      <w:proofErr w:type="spellStart"/>
      <w:r w:rsidRPr="006C3CBB">
        <w:rPr>
          <w:rFonts w:ascii="Times New Roman" w:hAnsi="Times New Roman" w:cs="Times New Roman"/>
          <w:sz w:val="28"/>
          <w:szCs w:val="28"/>
        </w:rPr>
        <w:t>серошкатьной</w:t>
      </w:r>
      <w:proofErr w:type="spellEnd"/>
      <w:r w:rsidRPr="006C3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CBB">
        <w:rPr>
          <w:rFonts w:ascii="Times New Roman" w:hAnsi="Times New Roman" w:cs="Times New Roman"/>
          <w:sz w:val="28"/>
          <w:szCs w:val="28"/>
        </w:rPr>
        <w:t>эхографии</w:t>
      </w:r>
      <w:proofErr w:type="spellEnd"/>
      <w:r w:rsidRPr="006C3CBB">
        <w:rPr>
          <w:rFonts w:ascii="Times New Roman" w:hAnsi="Times New Roman" w:cs="Times New Roman"/>
          <w:sz w:val="28"/>
          <w:szCs w:val="28"/>
        </w:rPr>
        <w:t>, доплерографии с качественным и количественным анализом, 3D(4D)-</w:t>
      </w:r>
      <w:proofErr w:type="spellStart"/>
      <w:r w:rsidRPr="006C3CBB">
        <w:rPr>
          <w:rFonts w:ascii="Times New Roman" w:hAnsi="Times New Roman" w:cs="Times New Roman"/>
          <w:sz w:val="28"/>
          <w:szCs w:val="28"/>
        </w:rPr>
        <w:t>эхографии,выполнять</w:t>
      </w:r>
      <w:proofErr w:type="spellEnd"/>
      <w:r w:rsidRPr="006C3CBB">
        <w:rPr>
          <w:rFonts w:ascii="Times New Roman" w:hAnsi="Times New Roman" w:cs="Times New Roman"/>
          <w:sz w:val="28"/>
          <w:szCs w:val="28"/>
        </w:rPr>
        <w:t xml:space="preserve"> функциональные пробы при проведении ультразвуковых </w:t>
      </w:r>
      <w:proofErr w:type="spellStart"/>
      <w:r w:rsidRPr="006C3CBB">
        <w:rPr>
          <w:rFonts w:ascii="Times New Roman" w:hAnsi="Times New Roman" w:cs="Times New Roman"/>
          <w:sz w:val="28"/>
          <w:szCs w:val="28"/>
        </w:rPr>
        <w:t>исследований;Осуществлять</w:t>
      </w:r>
      <w:proofErr w:type="spellEnd"/>
      <w:r w:rsidRPr="006C3CBB">
        <w:rPr>
          <w:rFonts w:ascii="Times New Roman" w:hAnsi="Times New Roman" w:cs="Times New Roman"/>
          <w:sz w:val="28"/>
          <w:szCs w:val="28"/>
        </w:rPr>
        <w:t xml:space="preserve"> архивирование результатов ультразвуковых исследований, в том числе, с использованием медицинских информационных </w:t>
      </w:r>
      <w:proofErr w:type="spellStart"/>
      <w:r w:rsidRPr="006C3CBB">
        <w:rPr>
          <w:rFonts w:ascii="Times New Roman" w:hAnsi="Times New Roman" w:cs="Times New Roman"/>
          <w:sz w:val="28"/>
          <w:szCs w:val="28"/>
        </w:rPr>
        <w:t>систем;Оформлять</w:t>
      </w:r>
      <w:proofErr w:type="spellEnd"/>
      <w:r w:rsidRPr="006C3CBB">
        <w:rPr>
          <w:rFonts w:ascii="Times New Roman" w:hAnsi="Times New Roman" w:cs="Times New Roman"/>
          <w:sz w:val="28"/>
          <w:szCs w:val="28"/>
        </w:rPr>
        <w:t xml:space="preserve"> протокол ультразвукового исследования, (с формулировкой в соответствии с Международной статистической классификацией болезней и проблем, связанных со здоровьем) содержащего результаты ультразвукового исследования и ультразвуковое заключение с оформлением данных в </w:t>
      </w:r>
      <w:r w:rsidRPr="006C3CBB">
        <w:rPr>
          <w:rFonts w:ascii="Times New Roman" w:hAnsi="Times New Roman" w:cs="Times New Roman"/>
          <w:sz w:val="28"/>
          <w:szCs w:val="28"/>
        </w:rPr>
        <w:lastRenderedPageBreak/>
        <w:t xml:space="preserve">медицинской документации </w:t>
      </w:r>
      <w:proofErr w:type="spellStart"/>
      <w:r w:rsidRPr="006C3CBB">
        <w:rPr>
          <w:rFonts w:ascii="Times New Roman" w:hAnsi="Times New Roman" w:cs="Times New Roman"/>
          <w:sz w:val="28"/>
          <w:szCs w:val="28"/>
        </w:rPr>
        <w:t>пациента.Обеспечивать</w:t>
      </w:r>
      <w:proofErr w:type="spellEnd"/>
      <w:r w:rsidRPr="006C3CBB">
        <w:rPr>
          <w:rFonts w:ascii="Times New Roman" w:hAnsi="Times New Roman" w:cs="Times New Roman"/>
          <w:sz w:val="28"/>
          <w:szCs w:val="28"/>
        </w:rPr>
        <w:t xml:space="preserve"> безопасность ультразвуковых исследований. Анализировать причины расхождения результатов ультразвуковых исследований с результатами лабораторных, инструментальных, включая лучевые, исследований, патологоанатомическими данными.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3CBB">
        <w:rPr>
          <w:rFonts w:ascii="Times New Roman" w:hAnsi="Times New Roman" w:cs="Times New Roman"/>
          <w:sz w:val="28"/>
          <w:szCs w:val="28"/>
        </w:rPr>
        <w:t>Распознавать состояния, представляющие угрозу жизни пациентов, включая состояние клинической смерти (остановка жизненно важных функций организма человека (кровообращения и (или) дыхания), требующих оказания медицинской помощи в экстренной форме.</w:t>
      </w:r>
    </w:p>
    <w:p w14:paraId="5819F0FB" w14:textId="77777777" w:rsidR="006C3CBB" w:rsidRDefault="006C3CBB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6159D807" w14:textId="77777777" w:rsidR="000D1294" w:rsidRPr="000D1294" w:rsidRDefault="000D1294" w:rsidP="000D1294">
      <w:pPr>
        <w:pStyle w:val="a5"/>
        <w:shd w:val="clear" w:color="auto" w:fill="FFFFFF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0D1294"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</w:p>
    <w:p w14:paraId="1D9F4581" w14:textId="77777777" w:rsidR="006C3CBB" w:rsidRPr="006C3CBB" w:rsidRDefault="006C3CBB" w:rsidP="006C3CBB">
      <w:pPr>
        <w:pStyle w:val="a5"/>
        <w:numPr>
          <w:ilvl w:val="0"/>
          <w:numId w:val="25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C3CBB">
        <w:rPr>
          <w:rFonts w:ascii="Times New Roman" w:hAnsi="Times New Roman" w:cs="Times New Roman"/>
          <w:sz w:val="28"/>
          <w:szCs w:val="28"/>
        </w:rPr>
        <w:t xml:space="preserve">Высшее образование - специалитет по одной из </w:t>
      </w:r>
      <w:proofErr w:type="spellStart"/>
      <w:r w:rsidRPr="006C3CBB">
        <w:rPr>
          <w:rFonts w:ascii="Times New Roman" w:hAnsi="Times New Roman" w:cs="Times New Roman"/>
          <w:sz w:val="28"/>
          <w:szCs w:val="28"/>
        </w:rPr>
        <w:t>специальностей:"Лечебное</w:t>
      </w:r>
      <w:proofErr w:type="spellEnd"/>
      <w:r w:rsidRPr="006C3CBB">
        <w:rPr>
          <w:rFonts w:ascii="Times New Roman" w:hAnsi="Times New Roman" w:cs="Times New Roman"/>
          <w:sz w:val="28"/>
          <w:szCs w:val="28"/>
        </w:rPr>
        <w:t xml:space="preserve"> дело", "Педиатрия", "Медицинская биофизика", "Медицинская кибернетика"</w:t>
      </w:r>
    </w:p>
    <w:p w14:paraId="023A2E8C" w14:textId="77777777" w:rsidR="006C3CBB" w:rsidRPr="006C3CBB" w:rsidRDefault="006C3CBB" w:rsidP="006C3CBB">
      <w:pPr>
        <w:pStyle w:val="a5"/>
        <w:numPr>
          <w:ilvl w:val="0"/>
          <w:numId w:val="25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C3CBB">
        <w:rPr>
          <w:rFonts w:ascii="Times New Roman" w:hAnsi="Times New Roman" w:cs="Times New Roman"/>
          <w:sz w:val="28"/>
          <w:szCs w:val="28"/>
        </w:rPr>
        <w:t>- Подготовка в ординатуре по специальности "Ультразвуковая диагностика"</w:t>
      </w:r>
    </w:p>
    <w:p w14:paraId="612D72AD" w14:textId="77777777" w:rsidR="006C3CBB" w:rsidRDefault="006C3CBB" w:rsidP="006C3CBB">
      <w:pPr>
        <w:pStyle w:val="a5"/>
        <w:numPr>
          <w:ilvl w:val="0"/>
          <w:numId w:val="25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C3CBB">
        <w:rPr>
          <w:rFonts w:ascii="Times New Roman" w:hAnsi="Times New Roman" w:cs="Times New Roman"/>
          <w:sz w:val="28"/>
          <w:szCs w:val="28"/>
        </w:rPr>
        <w:t>Профессиональная переподготовка по специальности "Ультразвуковая диагностика" при наличии подготовки в интернатуре/ординатуре по одной из специальностей: "Авиационная и космическая медицина", "Акушерство и гинекология", "Анестезиология-реаниматология", "Водолазная медицина", "Дерматовенерология", "Детская хирургия", "Детская онкология", "Детская урология-андрология", "Детская эндокринология", "Гастроэнтерология", "Гематология", "Гериатрия", "Инфекционные болезни", "Рентгенология", "Кардиология", "Колопроктология", "Нефрология", "Неврология", "Неонатология", "Нейрохирургия", "Общая врачебная практика (семейная медицина)", "Онкология", "Оториноларингология", "Офтальмология", "Педиатрия", "Пластическая хирургия", "</w:t>
      </w:r>
      <w:proofErr w:type="spellStart"/>
      <w:r w:rsidRPr="006C3CBB">
        <w:rPr>
          <w:rFonts w:ascii="Times New Roman" w:hAnsi="Times New Roman" w:cs="Times New Roman"/>
          <w:sz w:val="28"/>
          <w:szCs w:val="28"/>
        </w:rPr>
        <w:t>Профпатология</w:t>
      </w:r>
      <w:proofErr w:type="spellEnd"/>
      <w:r w:rsidRPr="006C3CBB">
        <w:rPr>
          <w:rFonts w:ascii="Times New Roman" w:hAnsi="Times New Roman" w:cs="Times New Roman"/>
          <w:sz w:val="28"/>
          <w:szCs w:val="28"/>
        </w:rPr>
        <w:t>", "Пульмонология", "Ревматология", "</w:t>
      </w:r>
      <w:proofErr w:type="spellStart"/>
      <w:r w:rsidRPr="006C3CBB">
        <w:rPr>
          <w:rFonts w:ascii="Times New Roman" w:hAnsi="Times New Roman" w:cs="Times New Roman"/>
          <w:sz w:val="28"/>
          <w:szCs w:val="28"/>
        </w:rPr>
        <w:t>Рентгенэндоваскулярные</w:t>
      </w:r>
      <w:proofErr w:type="spellEnd"/>
      <w:r w:rsidRPr="006C3CBB">
        <w:rPr>
          <w:rFonts w:ascii="Times New Roman" w:hAnsi="Times New Roman" w:cs="Times New Roman"/>
          <w:sz w:val="28"/>
          <w:szCs w:val="28"/>
        </w:rPr>
        <w:t xml:space="preserve"> диагностика и лечение", "Сердечно-сосудистая хирургия", "Скорая медицинская помощь", "Торакальная хирургия", "Терапия", "Травматология и ортопедия", "Урология", "Фтизиатрия", "Хирургия", "Челюстно-лицевая хирургия", "Эндокринология"</w:t>
      </w:r>
    </w:p>
    <w:p w14:paraId="4F92F676" w14:textId="32C47179" w:rsidR="006112E9" w:rsidRPr="006112E9" w:rsidRDefault="006112E9" w:rsidP="006C3CBB">
      <w:pPr>
        <w:pStyle w:val="a5"/>
        <w:numPr>
          <w:ilvl w:val="0"/>
          <w:numId w:val="25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t>сертификат (аккредитация) по специальности «</w:t>
      </w:r>
      <w:r w:rsidR="006C3CBB" w:rsidRPr="006C3CBB">
        <w:rPr>
          <w:rFonts w:ascii="Times New Roman" w:hAnsi="Times New Roman" w:cs="Times New Roman"/>
          <w:sz w:val="28"/>
          <w:szCs w:val="28"/>
        </w:rPr>
        <w:t>Ультразвуковая диагностика</w:t>
      </w:r>
      <w:r w:rsidRPr="006112E9">
        <w:rPr>
          <w:rFonts w:ascii="Times New Roman" w:hAnsi="Times New Roman" w:cs="Times New Roman"/>
          <w:sz w:val="28"/>
          <w:szCs w:val="28"/>
        </w:rPr>
        <w:t>»</w:t>
      </w:r>
    </w:p>
    <w:p w14:paraId="2724824A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EA71EE2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2B4C19E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14:paraId="6B747568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Специалист по кадрам</w:t>
      </w:r>
    </w:p>
    <w:p w14:paraId="0A76DB25" w14:textId="38F4B1C2" w:rsidR="00A262B6" w:rsidRDefault="00591D2A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Муравьева Ольга Александровна</w:t>
      </w:r>
    </w:p>
    <w:p w14:paraId="53FE2949" w14:textId="0F1394CF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+</w:t>
      </w:r>
      <w:r w:rsidR="00A262B6">
        <w:rPr>
          <w:rFonts w:ascii="Times New Roman" w:hAnsi="Times New Roman" w:cs="Times New Roman"/>
          <w:sz w:val="28"/>
          <w:szCs w:val="28"/>
        </w:rPr>
        <w:t>8 (495) 584 01 05</w:t>
      </w:r>
    </w:p>
    <w:p w14:paraId="45A79664" w14:textId="66ED82EA" w:rsidR="000623C6" w:rsidRDefault="00BE5D9D" w:rsidP="00BE5D9D">
      <w:pPr>
        <w:pStyle w:val="a5"/>
        <w:shd w:val="clear" w:color="auto" w:fill="FFFFFF"/>
        <w:spacing w:after="100" w:afterAutospacing="1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62B6" w:rsidRPr="00A262B6">
        <w:rPr>
          <w:rFonts w:ascii="Times New Roman" w:hAnsi="Times New Roman" w:cs="Times New Roman"/>
          <w:sz w:val="28"/>
          <w:szCs w:val="28"/>
        </w:rPr>
        <w:t>mz_mokptd_ok@mosreg.ru</w:t>
      </w:r>
    </w:p>
    <w:sectPr w:rsidR="000623C6" w:rsidSect="006C3CBB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6069E"/>
    <w:multiLevelType w:val="multilevel"/>
    <w:tmpl w:val="28B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004B9"/>
    <w:multiLevelType w:val="multilevel"/>
    <w:tmpl w:val="B642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D284A"/>
    <w:multiLevelType w:val="multilevel"/>
    <w:tmpl w:val="BDA2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74635"/>
    <w:multiLevelType w:val="multilevel"/>
    <w:tmpl w:val="3508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2A04E8"/>
    <w:multiLevelType w:val="multilevel"/>
    <w:tmpl w:val="F1DA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E87D66"/>
    <w:multiLevelType w:val="hybridMultilevel"/>
    <w:tmpl w:val="AE02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D1563"/>
    <w:multiLevelType w:val="hybridMultilevel"/>
    <w:tmpl w:val="3182BE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BB3584B"/>
    <w:multiLevelType w:val="hybridMultilevel"/>
    <w:tmpl w:val="0D26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C1623"/>
    <w:multiLevelType w:val="hybridMultilevel"/>
    <w:tmpl w:val="F1C26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D4677"/>
    <w:multiLevelType w:val="hybridMultilevel"/>
    <w:tmpl w:val="23CC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75548"/>
    <w:multiLevelType w:val="multilevel"/>
    <w:tmpl w:val="F2926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1069EC"/>
    <w:multiLevelType w:val="hybridMultilevel"/>
    <w:tmpl w:val="25E88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24FF3"/>
    <w:multiLevelType w:val="hybridMultilevel"/>
    <w:tmpl w:val="82B49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B1D6C"/>
    <w:multiLevelType w:val="multilevel"/>
    <w:tmpl w:val="F2E2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C93427"/>
    <w:multiLevelType w:val="hybridMultilevel"/>
    <w:tmpl w:val="E1C01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85E35"/>
    <w:multiLevelType w:val="hybridMultilevel"/>
    <w:tmpl w:val="A87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16947"/>
    <w:multiLevelType w:val="hybridMultilevel"/>
    <w:tmpl w:val="427C1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2EE5E5A"/>
    <w:multiLevelType w:val="hybridMultilevel"/>
    <w:tmpl w:val="F09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6975AE"/>
    <w:multiLevelType w:val="multilevel"/>
    <w:tmpl w:val="C2FA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5013ED"/>
    <w:multiLevelType w:val="hybridMultilevel"/>
    <w:tmpl w:val="048E0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15A95"/>
    <w:multiLevelType w:val="multilevel"/>
    <w:tmpl w:val="889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D9612A"/>
    <w:multiLevelType w:val="multilevel"/>
    <w:tmpl w:val="B1D0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115514"/>
    <w:multiLevelType w:val="hybridMultilevel"/>
    <w:tmpl w:val="69AA2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9539C"/>
    <w:multiLevelType w:val="multilevel"/>
    <w:tmpl w:val="BE70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3753DE"/>
    <w:multiLevelType w:val="hybridMultilevel"/>
    <w:tmpl w:val="63B6BC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1"/>
  </w:num>
  <w:num w:numId="5">
    <w:abstractNumId w:val="23"/>
  </w:num>
  <w:num w:numId="6">
    <w:abstractNumId w:val="16"/>
  </w:num>
  <w:num w:numId="7">
    <w:abstractNumId w:val="19"/>
  </w:num>
  <w:num w:numId="8">
    <w:abstractNumId w:val="22"/>
  </w:num>
  <w:num w:numId="9">
    <w:abstractNumId w:val="9"/>
  </w:num>
  <w:num w:numId="10">
    <w:abstractNumId w:val="24"/>
  </w:num>
  <w:num w:numId="11">
    <w:abstractNumId w:val="17"/>
  </w:num>
  <w:num w:numId="12">
    <w:abstractNumId w:val="6"/>
  </w:num>
  <w:num w:numId="13">
    <w:abstractNumId w:val="12"/>
  </w:num>
  <w:num w:numId="14">
    <w:abstractNumId w:val="11"/>
  </w:num>
  <w:num w:numId="15">
    <w:abstractNumId w:val="8"/>
  </w:num>
  <w:num w:numId="16">
    <w:abstractNumId w:val="7"/>
  </w:num>
  <w:num w:numId="17">
    <w:abstractNumId w:val="5"/>
  </w:num>
  <w:num w:numId="18">
    <w:abstractNumId w:val="15"/>
  </w:num>
  <w:num w:numId="19">
    <w:abstractNumId w:val="14"/>
  </w:num>
  <w:num w:numId="20">
    <w:abstractNumId w:val="20"/>
  </w:num>
  <w:num w:numId="21">
    <w:abstractNumId w:val="2"/>
  </w:num>
  <w:num w:numId="22">
    <w:abstractNumId w:val="3"/>
  </w:num>
  <w:num w:numId="23">
    <w:abstractNumId w:val="4"/>
  </w:num>
  <w:num w:numId="24">
    <w:abstractNumId w:val="1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EB"/>
    <w:rsid w:val="000623C6"/>
    <w:rsid w:val="000D1294"/>
    <w:rsid w:val="000E6F15"/>
    <w:rsid w:val="00110935"/>
    <w:rsid w:val="00132957"/>
    <w:rsid w:val="00151220"/>
    <w:rsid w:val="001B53DA"/>
    <w:rsid w:val="00230B57"/>
    <w:rsid w:val="00261071"/>
    <w:rsid w:val="002A5BAA"/>
    <w:rsid w:val="00504C37"/>
    <w:rsid w:val="005577E9"/>
    <w:rsid w:val="005843CC"/>
    <w:rsid w:val="00585983"/>
    <w:rsid w:val="00591D2A"/>
    <w:rsid w:val="005E00E5"/>
    <w:rsid w:val="006112E9"/>
    <w:rsid w:val="00674AD9"/>
    <w:rsid w:val="006C3CBB"/>
    <w:rsid w:val="00733D17"/>
    <w:rsid w:val="00754353"/>
    <w:rsid w:val="00831D75"/>
    <w:rsid w:val="008751D3"/>
    <w:rsid w:val="008860E3"/>
    <w:rsid w:val="008B46D4"/>
    <w:rsid w:val="008C50CD"/>
    <w:rsid w:val="008E3378"/>
    <w:rsid w:val="009C1A07"/>
    <w:rsid w:val="00A262B6"/>
    <w:rsid w:val="00AC008B"/>
    <w:rsid w:val="00BE5D9D"/>
    <w:rsid w:val="00C064F6"/>
    <w:rsid w:val="00D927B3"/>
    <w:rsid w:val="00DD2D90"/>
    <w:rsid w:val="00E24371"/>
    <w:rsid w:val="00E355EB"/>
    <w:rsid w:val="00E408AD"/>
    <w:rsid w:val="00E5778D"/>
    <w:rsid w:val="00EE7FD5"/>
    <w:rsid w:val="00F707DE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B572"/>
  <w15:docId w15:val="{77F843C7-8218-4DB4-941D-03818EC3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35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5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55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55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n-price">
    <w:name w:val="min-price"/>
    <w:basedOn w:val="a0"/>
    <w:rsid w:val="00E355EB"/>
  </w:style>
  <w:style w:type="character" w:customStyle="1" w:styleId="max-price">
    <w:name w:val="max-price"/>
    <w:basedOn w:val="a0"/>
    <w:rsid w:val="00E355EB"/>
  </w:style>
  <w:style w:type="character" w:customStyle="1" w:styleId="11">
    <w:name w:val="Строгий1"/>
    <w:basedOn w:val="a0"/>
    <w:rsid w:val="00E355EB"/>
  </w:style>
  <w:style w:type="character" w:customStyle="1" w:styleId="prof">
    <w:name w:val="prof"/>
    <w:basedOn w:val="a0"/>
    <w:rsid w:val="00E355EB"/>
  </w:style>
  <w:style w:type="character" w:styleId="a4">
    <w:name w:val="Hyperlink"/>
    <w:basedOn w:val="a0"/>
    <w:uiPriority w:val="99"/>
    <w:unhideWhenUsed/>
    <w:rsid w:val="00E355E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355EB"/>
    <w:rPr>
      <w:color w:val="605E5C"/>
      <w:shd w:val="clear" w:color="auto" w:fill="E1DFDD"/>
    </w:rPr>
  </w:style>
  <w:style w:type="paragraph" w:customStyle="1" w:styleId="ConsPlusNormal">
    <w:name w:val="ConsPlusNormal"/>
    <w:rsid w:val="00F70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07DE"/>
    <w:pPr>
      <w:ind w:left="720"/>
      <w:contextualSpacing/>
    </w:pPr>
  </w:style>
  <w:style w:type="paragraph" w:styleId="a6">
    <w:name w:val="No Spacing"/>
    <w:uiPriority w:val="1"/>
    <w:qFormat/>
    <w:rsid w:val="0013295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3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D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6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6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83D4"/>
            <w:right w:val="none" w:sz="0" w:space="0" w:color="auto"/>
          </w:divBdr>
          <w:divsChild>
            <w:div w:id="7613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9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4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8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9200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46495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5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1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2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3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Сергеевна Рыжкина</dc:creator>
  <cp:lastModifiedBy>adm</cp:lastModifiedBy>
  <cp:revision>2</cp:revision>
  <cp:lastPrinted>2021-07-19T05:27:00Z</cp:lastPrinted>
  <dcterms:created xsi:type="dcterms:W3CDTF">2024-03-25T13:04:00Z</dcterms:created>
  <dcterms:modified xsi:type="dcterms:W3CDTF">2024-03-25T13:04:00Z</dcterms:modified>
</cp:coreProperties>
</file>