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41" w:rsidRPr="00EB7141" w:rsidRDefault="00EB7141" w:rsidP="00EB7141">
      <w:pPr>
        <w:pStyle w:val="a3"/>
        <w:spacing w:before="0" w:beforeAutospacing="0" w:after="0" w:afterAutospacing="0"/>
        <w:ind w:left="4395"/>
        <w:jc w:val="right"/>
        <w:textAlignment w:val="baseline"/>
        <w:rPr>
          <w:rFonts w:ascii="Arial" w:hAnsi="Arial" w:cs="Arial"/>
          <w:lang w:val="ru-RU"/>
        </w:rPr>
      </w:pPr>
      <w:r w:rsidRPr="00EB7141">
        <w:rPr>
          <w:rStyle w:val="a4"/>
          <w:rFonts w:ascii="inherit" w:hAnsi="inherit" w:cs="Arial"/>
          <w:color w:val="000000"/>
          <w:bdr w:val="none" w:sz="0" w:space="0" w:color="auto" w:frame="1"/>
          <w:lang w:val="ru-RU"/>
        </w:rPr>
        <w:t xml:space="preserve">Утверждено решением профсоюзного комитета Первичной профсоюзной организации </w:t>
      </w:r>
      <w:r>
        <w:rPr>
          <w:rStyle w:val="a4"/>
          <w:rFonts w:ascii="inherit" w:hAnsi="inherit" w:cs="Arial"/>
          <w:color w:val="000000"/>
          <w:bdr w:val="none" w:sz="0" w:space="0" w:color="auto" w:frame="1"/>
          <w:lang w:val="ru-RU"/>
        </w:rPr>
        <w:t xml:space="preserve">ГБУЗ МО </w:t>
      </w:r>
      <w:r w:rsidR="00F30ACC">
        <w:rPr>
          <w:rStyle w:val="a4"/>
          <w:rFonts w:ascii="inherit" w:hAnsi="inherit" w:cs="Arial"/>
          <w:color w:val="000000"/>
          <w:bdr w:val="none" w:sz="0" w:space="0" w:color="auto" w:frame="1"/>
          <w:lang w:val="ru-RU"/>
        </w:rPr>
        <w:t>«</w:t>
      </w:r>
      <w:r w:rsidRPr="00A7628F">
        <w:rPr>
          <w:rStyle w:val="a4"/>
          <w:rFonts w:ascii="inherit" w:hAnsi="inherit" w:cs="Arial"/>
          <w:color w:val="000000"/>
          <w:bdr w:val="none" w:sz="0" w:space="0" w:color="auto" w:frame="1"/>
          <w:lang w:val="ru-RU"/>
        </w:rPr>
        <w:t>МОКПТД</w:t>
      </w:r>
      <w:r w:rsidR="00F30ACC" w:rsidRPr="00A7628F">
        <w:rPr>
          <w:rStyle w:val="a4"/>
          <w:rFonts w:ascii="inherit" w:hAnsi="inherit" w:cs="Arial"/>
          <w:color w:val="000000"/>
          <w:bdr w:val="none" w:sz="0" w:space="0" w:color="auto" w:frame="1"/>
          <w:lang w:val="ru-RU"/>
        </w:rPr>
        <w:t>»</w:t>
      </w:r>
      <w:r w:rsidRPr="00A7628F">
        <w:rPr>
          <w:rStyle w:val="a4"/>
          <w:rFonts w:ascii="inherit" w:hAnsi="inherit" w:cs="Arial"/>
          <w:color w:val="000000"/>
          <w:bdr w:val="none" w:sz="0" w:space="0" w:color="auto" w:frame="1"/>
          <w:lang w:val="ru-RU"/>
        </w:rPr>
        <w:t xml:space="preserve"> </w:t>
      </w:r>
      <w:r w:rsidR="00A7628F">
        <w:rPr>
          <w:rStyle w:val="a4"/>
          <w:rFonts w:ascii="inherit" w:hAnsi="inherit" w:cs="Arial"/>
          <w:color w:val="000000"/>
          <w:bdr w:val="none" w:sz="0" w:space="0" w:color="auto" w:frame="1"/>
          <w:lang w:val="ru-RU"/>
        </w:rPr>
        <w:t>от 15 декабря 2020 г., протокол №15</w:t>
      </w:r>
      <w:r w:rsidRPr="00EB7141">
        <w:rPr>
          <w:rFonts w:ascii="Arial" w:hAnsi="Arial" w:cs="Arial"/>
          <w:lang w:val="ru-RU"/>
        </w:rPr>
        <w:br/>
      </w:r>
    </w:p>
    <w:p w:rsidR="00EB7141" w:rsidRPr="00EB7141" w:rsidRDefault="00EB7141" w:rsidP="00EB714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lang w:val="ru-RU"/>
        </w:rPr>
      </w:pPr>
      <w:r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</w:p>
    <w:p w:rsidR="00EB7141" w:rsidRPr="00EB7141" w:rsidRDefault="00EB7141" w:rsidP="00EB714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lang w:val="ru-RU"/>
        </w:rPr>
      </w:pPr>
      <w:r w:rsidRPr="00EB7141"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ПОЛОЖЕНИЕ</w:t>
      </w:r>
      <w:r w:rsidRPr="00EB7141"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ru-RU"/>
        </w:rPr>
        <w:br/>
      </w:r>
      <w:r w:rsidRPr="00EB7141"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О</w:t>
      </w:r>
      <w:r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Pr="00EB7141"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порядке оказания материальной помощи</w:t>
      </w:r>
      <w:r w:rsidRPr="00EB7141"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ru-RU"/>
        </w:rPr>
        <w:br/>
      </w:r>
      <w:r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Первичной п</w:t>
      </w:r>
      <w:r w:rsidRPr="00EB7141"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рофсоюзной организации </w:t>
      </w:r>
      <w:r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Государственного бюджетного учреждения здравоохранения Московской области «Московский областной клинический противотуберкулезный диспансер»</w:t>
      </w:r>
    </w:p>
    <w:p w:rsidR="00EB7141" w:rsidRPr="00A7628F" w:rsidRDefault="00EB7141" w:rsidP="00EB7141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 w:themeColor="text1"/>
          <w:sz w:val="30"/>
          <w:szCs w:val="30"/>
          <w:bdr w:val="none" w:sz="0" w:space="0" w:color="auto" w:frame="1"/>
          <w:lang w:val="ru-RU"/>
        </w:rPr>
      </w:pPr>
      <w:r w:rsidRPr="00EB7141">
        <w:rPr>
          <w:rStyle w:val="a5"/>
          <w:rFonts w:ascii="inherit" w:hAnsi="inherit" w:cs="Arial"/>
          <w:b w:val="0"/>
          <w:color w:val="000000"/>
          <w:sz w:val="30"/>
          <w:szCs w:val="30"/>
          <w:bdr w:val="none" w:sz="0" w:space="0" w:color="auto" w:frame="1"/>
          <w:lang w:val="ru-RU"/>
        </w:rPr>
        <w:t>1.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Настоящее Положение определяет основания и порядок оказания материальной помощи и компенсации расходов (далее – материальная помощь) членам </w:t>
      </w:r>
      <w:r w:rsidRPr="00EB7141">
        <w:rPr>
          <w:rStyle w:val="a5"/>
          <w:rFonts w:ascii="inherit" w:hAnsi="inherit" w:cs="Arial"/>
          <w:b w:val="0"/>
          <w:color w:val="000000"/>
          <w:sz w:val="30"/>
          <w:szCs w:val="30"/>
          <w:bdr w:val="none" w:sz="0" w:space="0" w:color="auto" w:frame="1"/>
          <w:lang w:val="ru-RU"/>
        </w:rPr>
        <w:t>Первичной профсоюзной организации Государственного бюджетного учреждения здравоохранения Московской области «Московский областной клинический противотуберкулезный диспансер»</w:t>
      </w:r>
      <w:r w:rsidR="00872B82">
        <w:rPr>
          <w:rStyle w:val="a5"/>
          <w:rFonts w:ascii="inherit" w:hAnsi="inherit" w:cs="Arial"/>
          <w:b w:val="0"/>
          <w:color w:val="000000"/>
          <w:sz w:val="30"/>
          <w:szCs w:val="30"/>
          <w:bdr w:val="none" w:sz="0" w:space="0" w:color="auto" w:frame="1"/>
          <w:lang w:val="ru-RU"/>
        </w:rPr>
        <w:t xml:space="preserve"> 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(далее – члены профсоюза).</w:t>
      </w:r>
      <w:r w:rsidRPr="00EB7141">
        <w:rPr>
          <w:rFonts w:ascii="Arial" w:hAnsi="Arial" w:cs="Arial"/>
          <w:lang w:val="ru-RU"/>
        </w:rPr>
        <w:br/>
      </w:r>
      <w:r w:rsidRPr="00EB7141">
        <w:rPr>
          <w:rStyle w:val="a5"/>
          <w:rFonts w:ascii="inherit" w:hAnsi="inherit" w:cs="Arial"/>
          <w:b w:val="0"/>
          <w:color w:val="000000"/>
          <w:sz w:val="30"/>
          <w:szCs w:val="30"/>
          <w:bdr w:val="none" w:sz="0" w:space="0" w:color="auto" w:frame="1"/>
          <w:lang w:val="ru-RU"/>
        </w:rPr>
        <w:t>2.</w:t>
      </w:r>
      <w:r w:rsidRPr="00004868"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Pr="00004868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Материальная помощь оказывается членам профсоюза, уплачивающим членские взносы и имеющим непрерывный стаж членства в </w:t>
      </w:r>
      <w:r w:rsidRPr="00004868">
        <w:rPr>
          <w:rStyle w:val="a5"/>
          <w:rFonts w:ascii="inherit" w:hAnsi="inherit" w:cs="Arial"/>
          <w:b w:val="0"/>
          <w:color w:val="000000"/>
          <w:sz w:val="30"/>
          <w:szCs w:val="30"/>
          <w:bdr w:val="none" w:sz="0" w:space="0" w:color="auto" w:frame="1"/>
          <w:lang w:val="ru-RU"/>
        </w:rPr>
        <w:t>Первичной профсоюзной организации Государственного бюджетного учреждения здравоохранения Московской области «Московский областной клинический противотуберкулезный диспансер»</w:t>
      </w:r>
      <w:r w:rsidR="00004868">
        <w:rPr>
          <w:rStyle w:val="a5"/>
          <w:rFonts w:ascii="inherit" w:hAnsi="inherit" w:cs="Arial"/>
          <w:b w:val="0"/>
          <w:color w:val="000000"/>
          <w:sz w:val="30"/>
          <w:szCs w:val="30"/>
          <w:bdr w:val="none" w:sz="0" w:space="0" w:color="auto" w:frame="1"/>
          <w:lang w:val="ru-RU"/>
        </w:rPr>
        <w:t xml:space="preserve"> (далее – ППО ГБУЗ МО «</w:t>
      </w:r>
      <w:r w:rsidR="00004868" w:rsidRPr="00A7628F">
        <w:rPr>
          <w:rStyle w:val="a5"/>
          <w:rFonts w:ascii="inherit" w:hAnsi="inherit" w:cs="Arial"/>
          <w:b w:val="0"/>
          <w:color w:val="000000" w:themeColor="text1"/>
          <w:sz w:val="30"/>
          <w:szCs w:val="30"/>
          <w:bdr w:val="none" w:sz="0" w:space="0" w:color="auto" w:frame="1"/>
          <w:lang w:val="ru-RU"/>
        </w:rPr>
        <w:t>МОКПТД»)</w:t>
      </w:r>
      <w:r w:rsidRPr="00A7628F">
        <w:rPr>
          <w:rStyle w:val="a5"/>
          <w:rFonts w:ascii="inherit" w:hAnsi="inherit" w:cs="Arial"/>
          <w:b w:val="0"/>
          <w:color w:val="000000" w:themeColor="text1"/>
          <w:sz w:val="30"/>
          <w:szCs w:val="30"/>
          <w:bdr w:val="none" w:sz="0" w:space="0" w:color="auto" w:frame="1"/>
          <w:lang w:val="ru-RU"/>
        </w:rPr>
        <w:t xml:space="preserve"> </w:t>
      </w:r>
      <w:r w:rsidRPr="00A7628F">
        <w:rPr>
          <w:rFonts w:ascii="inherit" w:hAnsi="inherit" w:cs="Arial"/>
          <w:color w:val="000000" w:themeColor="text1"/>
          <w:sz w:val="30"/>
          <w:szCs w:val="30"/>
          <w:bdr w:val="none" w:sz="0" w:space="0" w:color="auto" w:frame="1"/>
          <w:lang w:val="ru-RU"/>
        </w:rPr>
        <w:t xml:space="preserve">не </w:t>
      </w:r>
      <w:r w:rsidR="00004868" w:rsidRPr="00A7628F">
        <w:rPr>
          <w:rFonts w:ascii="inherit" w:hAnsi="inherit" w:cs="Arial"/>
          <w:color w:val="000000" w:themeColor="text1"/>
          <w:sz w:val="30"/>
          <w:szCs w:val="30"/>
          <w:bdr w:val="none" w:sz="0" w:space="0" w:color="auto" w:frame="1"/>
          <w:lang w:val="ru-RU"/>
        </w:rPr>
        <w:t>менее 1 года</w:t>
      </w:r>
      <w:r w:rsidRPr="00A7628F">
        <w:rPr>
          <w:rFonts w:ascii="inherit" w:hAnsi="inherit" w:cs="Arial"/>
          <w:color w:val="000000" w:themeColor="text1"/>
          <w:sz w:val="30"/>
          <w:szCs w:val="30"/>
          <w:bdr w:val="none" w:sz="0" w:space="0" w:color="auto" w:frame="1"/>
          <w:lang w:val="ru-RU"/>
        </w:rPr>
        <w:t>.</w:t>
      </w:r>
    </w:p>
    <w:p w:rsidR="00004868" w:rsidRDefault="00EB7141" w:rsidP="00EB7141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</w:pPr>
      <w:r w:rsidRPr="00EB7141"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3.</w:t>
      </w:r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Выплата материальной помощи членам профсоюза производится из средств </w:t>
      </w:r>
      <w:r w:rsidR="00004868">
        <w:rPr>
          <w:rStyle w:val="a5"/>
          <w:rFonts w:ascii="inherit" w:hAnsi="inherit" w:cs="Arial"/>
          <w:b w:val="0"/>
          <w:color w:val="000000"/>
          <w:sz w:val="30"/>
          <w:szCs w:val="30"/>
          <w:bdr w:val="none" w:sz="0" w:space="0" w:color="auto" w:frame="1"/>
          <w:lang w:val="ru-RU"/>
        </w:rPr>
        <w:t>ППО ГБУЗ МО «МОКПТД»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, предусмотренных на оказание материальной помощи в смете доходов и расходов на текущий календарный год, утверждаемой конференцией</w:t>
      </w:r>
      <w:r w:rsidR="00004868" w:rsidRPr="00004868">
        <w:rPr>
          <w:rStyle w:val="a5"/>
          <w:rFonts w:ascii="inherit" w:hAnsi="inherit" w:cs="Arial"/>
          <w:b w:val="0"/>
          <w:color w:val="000000"/>
          <w:sz w:val="30"/>
          <w:szCs w:val="30"/>
          <w:bdr w:val="none" w:sz="0" w:space="0" w:color="auto" w:frame="1"/>
          <w:lang w:val="ru-RU"/>
        </w:rPr>
        <w:t xml:space="preserve"> </w:t>
      </w:r>
      <w:r w:rsidR="00004868">
        <w:rPr>
          <w:rStyle w:val="a5"/>
          <w:rFonts w:ascii="inherit" w:hAnsi="inherit" w:cs="Arial"/>
          <w:b w:val="0"/>
          <w:color w:val="000000"/>
          <w:sz w:val="30"/>
          <w:szCs w:val="30"/>
          <w:bdr w:val="none" w:sz="0" w:space="0" w:color="auto" w:frame="1"/>
          <w:lang w:val="ru-RU"/>
        </w:rPr>
        <w:t>ППО ГБУЗ МО «МОКПТД»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.</w:t>
      </w:r>
      <w:r w:rsidRPr="00EB7141">
        <w:rPr>
          <w:rFonts w:ascii="Arial" w:hAnsi="Arial" w:cs="Arial"/>
          <w:lang w:val="ru-RU"/>
        </w:rPr>
        <w:br/>
      </w:r>
      <w:r w:rsidR="00004868"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4</w:t>
      </w:r>
      <w:r w:rsidRPr="00EB7141"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.</w:t>
      </w:r>
      <w:r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В зависимости от размеров поступлений членских взносов в текущем году, решением профкома Профсоюзной организации размер материальной помощи может быть изменен с указанием срока вступления в силу принятых изменений.</w:t>
      </w:r>
      <w:r w:rsidRPr="00EB7141">
        <w:rPr>
          <w:rFonts w:ascii="Arial" w:hAnsi="Arial" w:cs="Arial"/>
          <w:lang w:val="ru-RU"/>
        </w:rPr>
        <w:br/>
      </w:r>
      <w:r w:rsidRPr="00A7628F"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6.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Решение профкома </w:t>
      </w:r>
      <w:r w:rsidR="00004868" w:rsidRPr="00A7628F">
        <w:rPr>
          <w:rStyle w:val="a5"/>
          <w:rFonts w:ascii="inherit" w:hAnsi="inherit" w:cs="Arial"/>
          <w:b w:val="0"/>
          <w:color w:val="000000"/>
          <w:sz w:val="30"/>
          <w:szCs w:val="30"/>
          <w:bdr w:val="none" w:sz="0" w:space="0" w:color="auto" w:frame="1"/>
          <w:lang w:val="ru-RU"/>
        </w:rPr>
        <w:t>ППО ГБУЗ МО «МОКПТД</w:t>
      </w:r>
      <w:r w:rsidR="000E3621" w:rsidRPr="00A7628F">
        <w:rPr>
          <w:rStyle w:val="a5"/>
          <w:rFonts w:ascii="inherit" w:hAnsi="inherit" w:cs="Arial"/>
          <w:b w:val="0"/>
          <w:color w:val="000000"/>
          <w:sz w:val="30"/>
          <w:szCs w:val="30"/>
          <w:bdr w:val="none" w:sz="0" w:space="0" w:color="auto" w:frame="1"/>
          <w:lang w:val="ru-RU"/>
        </w:rPr>
        <w:t>»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об изменении размера материальной помощи членам профсоюза подлежит размещению на сайте </w:t>
      </w:r>
      <w:r w:rsidR="00004868" w:rsidRPr="00A7628F">
        <w:rPr>
          <w:rStyle w:val="a5"/>
          <w:rFonts w:ascii="inherit" w:hAnsi="inherit" w:cs="Arial"/>
          <w:b w:val="0"/>
          <w:color w:val="000000"/>
          <w:sz w:val="30"/>
          <w:szCs w:val="30"/>
          <w:bdr w:val="none" w:sz="0" w:space="0" w:color="auto" w:frame="1"/>
          <w:lang w:val="ru-RU"/>
        </w:rPr>
        <w:t>ГБУЗ МО «МОКПТД</w:t>
      </w:r>
      <w:r w:rsidR="00004868"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» 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в сети «Интернет».</w:t>
      </w:r>
      <w:r w:rsidRPr="00A7628F">
        <w:rPr>
          <w:rFonts w:ascii="Arial" w:hAnsi="Arial" w:cs="Arial"/>
          <w:lang w:val="ru-RU"/>
        </w:rPr>
        <w:br/>
      </w:r>
      <w:r w:rsidRPr="00A7628F"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7.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Материальная помощь оказывается членам профсоюза в следующих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размерах в случаях:</w:t>
      </w:r>
    </w:p>
    <w:p w:rsidR="00004868" w:rsidRPr="00A7628F" w:rsidRDefault="00EB7141" w:rsidP="00EB7141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</w:pP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lastRenderedPageBreak/>
        <w:t>1) рождения ребенка у члена профсоюза (при предоставлении копии свидетельства о рождении), 5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000 руб.,</w:t>
      </w:r>
    </w:p>
    <w:p w:rsidR="0066227C" w:rsidRPr="00A7628F" w:rsidRDefault="00EB7141" w:rsidP="00EB7141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</w:pP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2) бракосочетания впервые</w:t>
      </w:r>
      <w:r w:rsidR="00004868"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члена профсоюза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(при предоставлении </w:t>
      </w:r>
      <w:r w:rsidR="00004868"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копии свидетельства о браке) – 5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000 руб.;</w:t>
      </w:r>
    </w:p>
    <w:p w:rsidR="00004868" w:rsidRPr="00A7628F" w:rsidRDefault="00EB7141" w:rsidP="00EB7141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</w:pP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3) смерти (гибели) члена семьи члена профсоюза: супруга (супруги), матери (отца), ребенка (при предоставлении копии свидетельства о смерти и документов, подтверждающих родство с членом профсоюза или нахождение умершего на его иждивении) – 5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="00004868"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000 </w:t>
      </w:r>
      <w:proofErr w:type="spellStart"/>
      <w:r w:rsidR="00004868"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руб</w:t>
      </w:r>
      <w:proofErr w:type="spellEnd"/>
      <w:r w:rsidR="00004868"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;</w:t>
      </w:r>
    </w:p>
    <w:p w:rsidR="0066227C" w:rsidRDefault="00EB7141" w:rsidP="00EB7141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</w:pP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4) смерти (гибели) члена профсоюза, материальная помощь выплачивается членам его семьи по их заявлению (при предоставлении свидетельства о смерти и соответствующих документ</w:t>
      </w:r>
      <w:r w:rsidR="0066227C"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ов, подтверждающих родство) – 5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000 руб.;</w:t>
      </w:r>
    </w:p>
    <w:p w:rsidR="0066227C" w:rsidRPr="00A7628F" w:rsidRDefault="00EB7141" w:rsidP="00EB7141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</w:pP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5) увечья (ранения, травмы, контузии), аварии, несчастного случая, длительного заболевания (требующего пребывания в стационаре не менее 15 дней), дорогостоящего лечения, включенного в «Перечень дорогостоящих видов лечения в медицинских учреждениях Российской 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Федерации, размеры фактически произведенных налогоплательщиком расходов по которым учитываются при определении суммы социального налогового вычета», утвержденного постановлением Правительства Российской Федерации от 19 марта 2001 г. № 201, члена профсоюза (при предоставлении соответствующих медицинских справок и других по</w:t>
      </w:r>
      <w:r w:rsidR="0066227C"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дтверждающих документов) – до 5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000 руб.;</w:t>
      </w:r>
    </w:p>
    <w:p w:rsidR="0066227C" w:rsidRPr="00A7628F" w:rsidRDefault="00EB7141" w:rsidP="00EB7141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</w:pP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="00246B46"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6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) утраты личного имущества членом профсоюза в результате пожара или стихийного бедствия либо в результате противоправных действий третьих лиц (при предоставлении справок из соответствующих органов местного самоуправления, внутренних дел, проти</w:t>
      </w:r>
      <w:r w:rsidR="0066227C"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вопожарной службы и др.) – до 5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000 руб.;</w:t>
      </w:r>
    </w:p>
    <w:p w:rsidR="00246B46" w:rsidRPr="00A7628F" w:rsidRDefault="00EB7141" w:rsidP="00EB7141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</w:pP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="00246B46"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7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) поступления детей членов профсоюза в первый класс или выпуска детей членов профсоюза из среднего учебного заведения (школы, лицея) – 3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000 руб.</w:t>
      </w:r>
    </w:p>
    <w:p w:rsidR="00246B46" w:rsidRDefault="00EB7141" w:rsidP="00EB7141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</w:pP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="00246B46"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8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) достижения членом профсоюза</w:t>
      </w:r>
      <w:r w:rsidR="000E3621"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возраста 50,</w:t>
      </w:r>
      <w:r w:rsidR="00200405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55,</w:t>
      </w:r>
      <w:r w:rsidR="000E3621"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60,</w:t>
      </w:r>
      <w:r w:rsidR="00200405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65,</w:t>
      </w:r>
      <w:bookmarkStart w:id="0" w:name="_GoBack"/>
      <w:bookmarkEnd w:id="0"/>
      <w:r w:rsidR="000E3621"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70</w:t>
      </w:r>
      <w:r w:rsid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, 75</w:t>
      </w:r>
      <w:r w:rsidR="00246B46"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лет – 5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000 руб.,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</w:t>
      </w:r>
      <w:r w:rsidR="00246B46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возраста 80, 85, 90 лет – 6</w:t>
      </w:r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000 руб.;</w:t>
      </w:r>
    </w:p>
    <w:p w:rsidR="00305ECC" w:rsidRDefault="00EB7141" w:rsidP="000E3621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</w:pPr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="00246B46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9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) увольнения члена профсоюза в связи с выходом на пенсию или в связи с сокращением штатов – в размере 2</w:t>
      </w:r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000 руб.</w:t>
      </w:r>
      <w:r w:rsidRPr="00EB7141">
        <w:rPr>
          <w:rFonts w:ascii="Arial" w:hAnsi="Arial" w:cs="Arial"/>
          <w:lang w:val="ru-RU"/>
        </w:rPr>
        <w:br/>
      </w:r>
      <w:r w:rsidRPr="00EB7141"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8.</w:t>
      </w:r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Под членом семьи в настоящем Положении понимаются супруг (супруга), родители члена профсоюза, несовершеннолетние дети, дети старше 18 лет, ставшие инвалидами до достижения ими возраста 18 лет, 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lastRenderedPageBreak/>
        <w:t>находящиеся на иждивении члена профсоюза и проживающие совместно с ним, признанные иждивенцами в порядке, установленном законодательством Российской Федерации.</w:t>
      </w:r>
      <w:r w:rsidRPr="00EB7141">
        <w:rPr>
          <w:rFonts w:ascii="Arial" w:hAnsi="Arial" w:cs="Arial"/>
          <w:lang w:val="ru-RU"/>
        </w:rPr>
        <w:br/>
      </w:r>
      <w:r w:rsidRPr="00EB7141"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9.</w:t>
      </w:r>
      <w:r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Решение об оказании материальной помощи члену профсоюза принимается</w:t>
      </w:r>
      <w:r w:rsidR="00246B46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председателем</w:t>
      </w:r>
      <w:r w:rsidR="00246B46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профбюро (профгруппы)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</w:t>
      </w:r>
      <w:r w:rsidR="00246B46">
        <w:rPr>
          <w:rStyle w:val="a5"/>
          <w:rFonts w:ascii="inherit" w:hAnsi="inherit" w:cs="Arial"/>
          <w:b w:val="0"/>
          <w:color w:val="000000"/>
          <w:sz w:val="30"/>
          <w:szCs w:val="30"/>
          <w:bdr w:val="none" w:sz="0" w:space="0" w:color="auto" w:frame="1"/>
          <w:lang w:val="ru-RU"/>
        </w:rPr>
        <w:t>ГБУЗ МО «МОКПТД»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, указанных в подпунктах 1 – 4, </w:t>
      </w:r>
      <w:r w:rsidR="00305ECC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7, 8, 9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пункта</w:t>
      </w:r>
      <w:r w:rsidR="00305ECC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7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настоящего Положения.</w:t>
      </w:r>
      <w:r w:rsidRPr="00EB7141">
        <w:rPr>
          <w:rFonts w:ascii="Arial" w:hAnsi="Arial" w:cs="Arial"/>
          <w:lang w:val="ru-RU"/>
        </w:rPr>
        <w:br/>
      </w:r>
      <w:r w:rsidRPr="00EB7141"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10.</w:t>
      </w:r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Решение об оказании материальной помощи члену профсоюза принимается </w:t>
      </w:r>
      <w:r w:rsidR="00305ECC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решением профкома ППО </w:t>
      </w:r>
      <w:r w:rsidR="00305ECC">
        <w:rPr>
          <w:rStyle w:val="a5"/>
          <w:rFonts w:ascii="inherit" w:hAnsi="inherit" w:cs="Arial"/>
          <w:b w:val="0"/>
          <w:color w:val="000000"/>
          <w:sz w:val="30"/>
          <w:szCs w:val="30"/>
          <w:bdr w:val="none" w:sz="0" w:space="0" w:color="auto" w:frame="1"/>
          <w:lang w:val="ru-RU"/>
        </w:rPr>
        <w:t>ГБУЗ МО «МОКПТД</w:t>
      </w:r>
      <w:r w:rsidR="00305ECC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» 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в случаях, указанных в подпунктах 5, </w:t>
      </w:r>
      <w:r w:rsidR="00305ECC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6. </w:t>
      </w:r>
    </w:p>
    <w:p w:rsidR="00305ECC" w:rsidRDefault="00EB7141" w:rsidP="00EB7141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</w:pPr>
      <w:r w:rsidRPr="00EB7141"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1</w:t>
      </w:r>
      <w:r w:rsidR="00872B82"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1</w:t>
      </w:r>
      <w:r w:rsidRPr="00EB7141"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.</w:t>
      </w:r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Материальная помощь члену профсоюза оказывается не 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более одного раза в год. По решению </w:t>
      </w:r>
      <w:r w:rsidR="00305ECC"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профкома ППО </w:t>
      </w:r>
      <w:r w:rsidR="00305ECC" w:rsidRPr="00A7628F">
        <w:rPr>
          <w:rStyle w:val="a5"/>
          <w:rFonts w:ascii="inherit" w:hAnsi="inherit" w:cs="Arial"/>
          <w:b w:val="0"/>
          <w:color w:val="000000"/>
          <w:sz w:val="30"/>
          <w:szCs w:val="30"/>
          <w:bdr w:val="none" w:sz="0" w:space="0" w:color="auto" w:frame="1"/>
          <w:lang w:val="ru-RU"/>
        </w:rPr>
        <w:t>ГБУЗ МО «</w:t>
      </w:r>
      <w:proofErr w:type="gramStart"/>
      <w:r w:rsidR="00305ECC" w:rsidRPr="00A7628F">
        <w:rPr>
          <w:rStyle w:val="a5"/>
          <w:rFonts w:ascii="inherit" w:hAnsi="inherit" w:cs="Arial"/>
          <w:b w:val="0"/>
          <w:color w:val="000000"/>
          <w:sz w:val="30"/>
          <w:szCs w:val="30"/>
          <w:bdr w:val="none" w:sz="0" w:space="0" w:color="auto" w:frame="1"/>
          <w:lang w:val="ru-RU"/>
        </w:rPr>
        <w:t>МОКПТД</w:t>
      </w:r>
      <w:r w:rsidR="00305ECC"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» </w:t>
      </w:r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допускается</w:t>
      </w:r>
      <w:proofErr w:type="gramEnd"/>
      <w:r w:rsidRPr="00A7628F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оказание материальной помощи члену профсоюза по нескольким основаниям, если одно из оснований предусмотрено подпунктами 3 или 4 пункта 7 настоящего Положения.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</w:t>
      </w:r>
    </w:p>
    <w:p w:rsidR="00872B82" w:rsidRDefault="00872B82" w:rsidP="00EB7141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</w:pPr>
      <w:r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12</w:t>
      </w:r>
      <w:r w:rsidR="00EB7141" w:rsidRPr="00EB7141"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.</w:t>
      </w:r>
      <w:r w:rsid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="00EB7141"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В исключительных случаях </w:t>
      </w:r>
      <w:r w:rsidR="00305ECC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профком ППО </w:t>
      </w:r>
      <w:r w:rsidR="00305ECC">
        <w:rPr>
          <w:rStyle w:val="a5"/>
          <w:rFonts w:ascii="inherit" w:hAnsi="inherit" w:cs="Arial"/>
          <w:b w:val="0"/>
          <w:color w:val="000000"/>
          <w:sz w:val="30"/>
          <w:szCs w:val="30"/>
          <w:bdr w:val="none" w:sz="0" w:space="0" w:color="auto" w:frame="1"/>
          <w:lang w:val="ru-RU"/>
        </w:rPr>
        <w:t>ГБУЗ МО «</w:t>
      </w:r>
      <w:proofErr w:type="gramStart"/>
      <w:r w:rsidR="00305ECC">
        <w:rPr>
          <w:rStyle w:val="a5"/>
          <w:rFonts w:ascii="inherit" w:hAnsi="inherit" w:cs="Arial"/>
          <w:b w:val="0"/>
          <w:color w:val="000000"/>
          <w:sz w:val="30"/>
          <w:szCs w:val="30"/>
          <w:bdr w:val="none" w:sz="0" w:space="0" w:color="auto" w:frame="1"/>
          <w:lang w:val="ru-RU"/>
        </w:rPr>
        <w:t>МОКПТД</w:t>
      </w:r>
      <w:r w:rsidR="00305ECC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» </w:t>
      </w:r>
      <w:r w:rsidR="00EB7141"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вправе</w:t>
      </w:r>
      <w:proofErr w:type="gramEnd"/>
      <w:r w:rsidR="00EB7141"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принять решение о выплате материальной помощи члену профсоюза по иным основаниям, не указанным в Положении.</w:t>
      </w:r>
      <w:r w:rsidR="00EB7141" w:rsidRPr="00EB7141">
        <w:rPr>
          <w:rFonts w:ascii="Arial" w:hAnsi="Arial" w:cs="Arial"/>
          <w:lang w:val="ru-RU"/>
        </w:rPr>
        <w:br/>
      </w:r>
      <w:r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13</w:t>
      </w:r>
      <w:r w:rsidR="00EB7141" w:rsidRPr="00EB7141"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.</w:t>
      </w:r>
      <w:r w:rsid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="00EB7141"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Решение о выплате материальной помощи членам профсоюза принимается на основании следующих документов:</w:t>
      </w:r>
      <w:r w:rsidR="00EB7141" w:rsidRPr="00EB7141">
        <w:rPr>
          <w:rFonts w:ascii="Arial" w:hAnsi="Arial" w:cs="Arial"/>
          <w:lang w:val="ru-RU"/>
        </w:rPr>
        <w:br/>
      </w:r>
      <w:r w:rsidR="00EB7141"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1) личного обоснованного заявления члена профсоюза с ходатайством председателя профбюро, профгруппорга структурного подразделения </w:t>
      </w:r>
      <w:r>
        <w:rPr>
          <w:rStyle w:val="a5"/>
          <w:rFonts w:ascii="inherit" w:hAnsi="inherit" w:cs="Arial"/>
          <w:b w:val="0"/>
          <w:color w:val="000000"/>
          <w:sz w:val="30"/>
          <w:szCs w:val="30"/>
          <w:bdr w:val="none" w:sz="0" w:space="0" w:color="auto" w:frame="1"/>
          <w:lang w:val="ru-RU"/>
        </w:rPr>
        <w:t>ГБУЗ МО «МОКПТД</w:t>
      </w:r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»</w:t>
      </w:r>
      <w:r w:rsidR="00EB7141"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;</w:t>
      </w:r>
    </w:p>
    <w:p w:rsidR="00EB7141" w:rsidRDefault="00EB7141" w:rsidP="00EB7141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</w:pP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2) копий документов, подтверждающих основания для оказания материальной помощи, предусмотренные Положением;</w:t>
      </w:r>
      <w:r w:rsidRPr="00EB7141">
        <w:rPr>
          <w:rFonts w:ascii="Arial" w:hAnsi="Arial" w:cs="Arial"/>
          <w:lang w:val="ru-RU"/>
        </w:rPr>
        <w:br/>
      </w:r>
      <w:r w:rsidR="00872B82"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14</w:t>
      </w:r>
      <w:r w:rsidRPr="00EB7141">
        <w:rPr>
          <w:rStyle w:val="a5"/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>.</w:t>
      </w:r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 </w:t>
      </w:r>
      <w:r w:rsidRPr="00EB7141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Документы, являющиеся основанием для выплаты материальной помощи, хранятся в профсоюзном комитете в установленном порядке.</w:t>
      </w:r>
    </w:p>
    <w:p w:rsidR="007D7123" w:rsidRDefault="007D7123" w:rsidP="00EB7141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</w:pPr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ru-RU"/>
        </w:rPr>
        <w:t xml:space="preserve"> </w:t>
      </w:r>
    </w:p>
    <w:p w:rsidR="007D7123" w:rsidRPr="007D7123" w:rsidRDefault="007D7123" w:rsidP="00EB7141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lang w:val="ru-RU"/>
        </w:rPr>
      </w:pPr>
      <w:r w:rsidRPr="007D7123">
        <w:rPr>
          <w:lang w:val="ru-RU"/>
        </w:rPr>
        <w:t>Положен</w:t>
      </w:r>
      <w:r w:rsidR="00FB284A">
        <w:rPr>
          <w:lang w:val="ru-RU"/>
        </w:rPr>
        <w:t>ие вст</w:t>
      </w:r>
      <w:r w:rsidR="000E3621">
        <w:rPr>
          <w:lang w:val="ru-RU"/>
        </w:rPr>
        <w:t>упает в силу с 01 «</w:t>
      </w:r>
      <w:proofErr w:type="gramStart"/>
      <w:r w:rsidR="000E3621">
        <w:rPr>
          <w:lang w:val="ru-RU"/>
        </w:rPr>
        <w:t>января»  2021</w:t>
      </w:r>
      <w:proofErr w:type="gramEnd"/>
      <w:r w:rsidRPr="007D7123">
        <w:rPr>
          <w:lang w:val="ru-RU"/>
        </w:rPr>
        <w:t xml:space="preserve"> г</w:t>
      </w:r>
    </w:p>
    <w:p w:rsidR="008A316C" w:rsidRPr="00EB7141" w:rsidRDefault="008A316C">
      <w:pPr>
        <w:rPr>
          <w:lang w:val="ru-RU"/>
        </w:rPr>
      </w:pPr>
    </w:p>
    <w:sectPr w:rsidR="008A316C" w:rsidRPr="00EB7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14"/>
    <w:rsid w:val="00004868"/>
    <w:rsid w:val="000E3621"/>
    <w:rsid w:val="00200405"/>
    <w:rsid w:val="00246B46"/>
    <w:rsid w:val="00305ECC"/>
    <w:rsid w:val="003C0814"/>
    <w:rsid w:val="0066227C"/>
    <w:rsid w:val="007D7123"/>
    <w:rsid w:val="00872B82"/>
    <w:rsid w:val="008A316C"/>
    <w:rsid w:val="00A7628F"/>
    <w:rsid w:val="00EB7141"/>
    <w:rsid w:val="00F30ACC"/>
    <w:rsid w:val="00FB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2180F-7EF3-45C7-98FE-BEF38F13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B7141"/>
    <w:rPr>
      <w:i/>
      <w:iCs/>
    </w:rPr>
  </w:style>
  <w:style w:type="character" w:styleId="a5">
    <w:name w:val="Strong"/>
    <w:basedOn w:val="a0"/>
    <w:uiPriority w:val="22"/>
    <w:qFormat/>
    <w:rsid w:val="00EB7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9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4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8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33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92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9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6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2020-11-11T07:02:00Z</dcterms:created>
  <dcterms:modified xsi:type="dcterms:W3CDTF">2021-01-14T06:37:00Z</dcterms:modified>
</cp:coreProperties>
</file>